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72C29" w14:textId="77777777" w:rsidR="00E643D1" w:rsidRDefault="00E643D1" w:rsidP="00E643D1">
      <w:pPr>
        <w:widowControl w:val="0"/>
        <w:tabs>
          <w:tab w:val="left" w:pos="1080"/>
        </w:tabs>
        <w:spacing w:line="360" w:lineRule="auto"/>
        <w:jc w:val="center"/>
        <w:rPr>
          <w:rFonts w:ascii="Arial" w:hAnsi="Arial" w:cs="Arial"/>
          <w:b/>
          <w:bCs/>
          <w:iCs/>
          <w:color w:val="000000"/>
          <w:shd w:val="clear" w:color="auto" w:fill="FFFFFF"/>
        </w:rPr>
      </w:pPr>
      <w:r>
        <w:rPr>
          <w:rFonts w:ascii="Arial" w:hAnsi="Arial" w:hint="eastAsia"/>
          <w:b/>
          <w:color w:val="000000"/>
          <w:shd w:val="clear" w:color="auto" w:fill="FFFFFF"/>
        </w:rPr>
        <w:t>만성질환</w:t>
      </w:r>
      <w:r>
        <w:rPr>
          <w:rFonts w:ascii="Arial" w:hAnsi="Arial" w:hint="eastAsia"/>
          <w:b/>
          <w:color w:val="000000"/>
          <w:shd w:val="clear" w:color="auto" w:fill="FFFFFF"/>
        </w:rPr>
        <w:t xml:space="preserve"> </w:t>
      </w:r>
      <w:r>
        <w:rPr>
          <w:rFonts w:ascii="Arial" w:hAnsi="Arial" w:hint="eastAsia"/>
          <w:b/>
          <w:color w:val="000000"/>
          <w:shd w:val="clear" w:color="auto" w:fill="FFFFFF"/>
        </w:rPr>
        <w:t>자가</w:t>
      </w:r>
      <w:r>
        <w:rPr>
          <w:rFonts w:ascii="Arial" w:hAnsi="Arial" w:hint="eastAsia"/>
          <w:b/>
          <w:color w:val="000000"/>
          <w:shd w:val="clear" w:color="auto" w:fill="FFFFFF"/>
        </w:rPr>
        <w:t xml:space="preserve"> </w:t>
      </w:r>
      <w:r>
        <w:rPr>
          <w:rFonts w:ascii="Arial" w:hAnsi="Arial" w:hint="eastAsia"/>
          <w:b/>
          <w:color w:val="000000"/>
          <w:shd w:val="clear" w:color="auto" w:fill="FFFFFF"/>
        </w:rPr>
        <w:t>관리</w:t>
      </w:r>
      <w:r>
        <w:rPr>
          <w:rFonts w:ascii="Arial" w:hAnsi="Arial" w:hint="eastAsia"/>
          <w:b/>
          <w:color w:val="000000"/>
          <w:shd w:val="clear" w:color="auto" w:fill="FFFFFF"/>
        </w:rPr>
        <w:t xml:space="preserve"> </w:t>
      </w:r>
      <w:r>
        <w:rPr>
          <w:rFonts w:ascii="Arial" w:hAnsi="Arial" w:hint="eastAsia"/>
          <w:b/>
          <w:color w:val="000000"/>
          <w:shd w:val="clear" w:color="auto" w:fill="FFFFFF"/>
        </w:rPr>
        <w:t>교육</w:t>
      </w:r>
      <w:r>
        <w:rPr>
          <w:rFonts w:ascii="Arial" w:hAnsi="Arial" w:hint="eastAsia"/>
          <w:b/>
          <w:color w:val="000000"/>
          <w:shd w:val="clear" w:color="auto" w:fill="FFFFFF"/>
        </w:rPr>
        <w:t xml:space="preserve"> </w:t>
      </w:r>
      <w:r>
        <w:rPr>
          <w:rFonts w:ascii="Arial" w:hAnsi="Arial" w:hint="eastAsia"/>
          <w:b/>
          <w:color w:val="000000"/>
          <w:shd w:val="clear" w:color="auto" w:fill="FFFFFF"/>
        </w:rPr>
        <w:t>프로그램</w:t>
      </w:r>
      <w:r>
        <w:rPr>
          <w:rFonts w:ascii="Arial" w:hAnsi="Arial" w:hint="eastAsia"/>
          <w:b/>
          <w:color w:val="000000"/>
          <w:shd w:val="clear" w:color="auto" w:fill="FFFFFF"/>
        </w:rPr>
        <w:t xml:space="preserve"> </w:t>
      </w:r>
      <w:r>
        <w:rPr>
          <w:rFonts w:ascii="Arial" w:hAnsi="Arial" w:hint="eastAsia"/>
          <w:b/>
          <w:color w:val="000000"/>
          <w:shd w:val="clear" w:color="auto" w:fill="FFFFFF"/>
        </w:rPr>
        <w:t>그룹</w:t>
      </w:r>
      <w:r>
        <w:rPr>
          <w:rFonts w:ascii="Arial" w:hAnsi="Arial" w:hint="eastAsia"/>
          <w:b/>
          <w:color w:val="000000"/>
          <w:shd w:val="clear" w:color="auto" w:fill="FFFFFF"/>
        </w:rPr>
        <w:t xml:space="preserve"> </w:t>
      </w:r>
      <w:r>
        <w:rPr>
          <w:rFonts w:ascii="Arial" w:hAnsi="Arial" w:hint="eastAsia"/>
          <w:b/>
          <w:color w:val="000000"/>
          <w:shd w:val="clear" w:color="auto" w:fill="FFFFFF"/>
        </w:rPr>
        <w:t>지도자</w:t>
      </w:r>
      <w:r>
        <w:rPr>
          <w:rFonts w:ascii="Arial" w:hAnsi="Arial" w:hint="eastAsia"/>
          <w:b/>
          <w:color w:val="000000"/>
          <w:shd w:val="clear" w:color="auto" w:fill="FFFFFF"/>
        </w:rPr>
        <w:t xml:space="preserve"> </w:t>
      </w:r>
      <w:r>
        <w:rPr>
          <w:rFonts w:ascii="Arial" w:hAnsi="Arial" w:hint="eastAsia"/>
          <w:b/>
          <w:color w:val="000000"/>
          <w:shd w:val="clear" w:color="auto" w:fill="FFFFFF"/>
        </w:rPr>
        <w:t>원고</w:t>
      </w:r>
    </w:p>
    <w:p w14:paraId="35C5E215" w14:textId="77777777" w:rsidR="001273DC" w:rsidRDefault="001273DC" w:rsidP="004B1D21">
      <w:pPr>
        <w:widowControl w:val="0"/>
        <w:tabs>
          <w:tab w:val="left" w:pos="1080"/>
        </w:tabs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</w:p>
    <w:p w14:paraId="03C61197" w14:textId="77777777" w:rsidR="007F47B7" w:rsidRDefault="007F47B7" w:rsidP="004B1D21">
      <w:pPr>
        <w:widowControl w:val="0"/>
        <w:tabs>
          <w:tab w:val="left" w:pos="1080"/>
        </w:tabs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  <w:r>
        <w:rPr>
          <w:rFonts w:ascii="Arial" w:hAnsi="Arial" w:hint="eastAsia"/>
          <w:b/>
          <w:color w:val="000000"/>
          <w:sz w:val="22"/>
          <w:shd w:val="clear" w:color="auto" w:fill="FFFFFF"/>
        </w:rPr>
        <w:t>설문조사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 xml:space="preserve"> 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>수집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 xml:space="preserve"> 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>요구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 xml:space="preserve"> 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>사항을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 xml:space="preserve"> 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>충족하고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 xml:space="preserve"> 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>대상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 xml:space="preserve"> 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>집단과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 xml:space="preserve"> 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>관련되도록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 xml:space="preserve"> 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>이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 xml:space="preserve"> 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>원고를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 xml:space="preserve"> 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>수정할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 xml:space="preserve"> 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>수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 xml:space="preserve"> 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>있습니다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 xml:space="preserve">. </w:t>
      </w:r>
    </w:p>
    <w:p w14:paraId="4D2EE080" w14:textId="77777777" w:rsidR="007F47B7" w:rsidRDefault="007F47B7" w:rsidP="004B1D21">
      <w:pPr>
        <w:widowControl w:val="0"/>
        <w:tabs>
          <w:tab w:val="left" w:pos="1080"/>
        </w:tabs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</w:p>
    <w:p w14:paraId="037F1A85" w14:textId="17590559" w:rsidR="00E643D1" w:rsidRDefault="00010B58" w:rsidP="004B1D21">
      <w:pPr>
        <w:widowControl w:val="0"/>
        <w:tabs>
          <w:tab w:val="left" w:pos="1080"/>
        </w:tabs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  <w:r>
        <w:rPr>
          <w:rFonts w:ascii="Arial" w:hAnsi="Arial" w:hint="eastAsia"/>
          <w:b/>
          <w:color w:val="000000"/>
          <w:sz w:val="22"/>
          <w:shd w:val="clear" w:color="auto" w:fill="FFFFFF"/>
        </w:rPr>
        <w:t>참여자가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 xml:space="preserve"> 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>참여자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 xml:space="preserve"> 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>정보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 xml:space="preserve"> 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>설문지를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 xml:space="preserve"> 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>작성하기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 xml:space="preserve"> 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>전에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 xml:space="preserve"> 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>다음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 xml:space="preserve"> 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>사항을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 xml:space="preserve"> 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>읽어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 xml:space="preserve"> 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>주십시오</w:t>
      </w:r>
      <w:r>
        <w:rPr>
          <w:rFonts w:ascii="Arial" w:hAnsi="Arial" w:hint="eastAsia"/>
          <w:b/>
          <w:color w:val="000000"/>
          <w:sz w:val="22"/>
          <w:shd w:val="clear" w:color="auto" w:fill="FFFFFF"/>
        </w:rPr>
        <w:t>.</w:t>
      </w:r>
    </w:p>
    <w:p w14:paraId="3E292075" w14:textId="77777777" w:rsidR="00671B8D" w:rsidRDefault="00671B8D" w:rsidP="00671B8D">
      <w:pPr>
        <w:pStyle w:val="NormalWeb"/>
        <w:spacing w:before="0" w:beforeAutospacing="0" w:after="0" w:afterAutospacing="0" w:line="276" w:lineRule="auto"/>
        <w:rPr>
          <w:rFonts w:asciiTheme="minorHAnsi" w:eastAsiaTheme="minorHAnsi" w:hAnsiTheme="minorHAnsi" w:cs="Arial"/>
          <w:color w:val="000000"/>
          <w:shd w:val="clear" w:color="auto" w:fill="FFFFFF"/>
        </w:rPr>
      </w:pPr>
    </w:p>
    <w:p w14:paraId="4ACEEE90" w14:textId="77777777" w:rsidR="005B525C" w:rsidRPr="005B525C" w:rsidRDefault="006F5B68" w:rsidP="00780706">
      <w:pPr>
        <w:pStyle w:val="Default"/>
        <w:numPr>
          <w:ilvl w:val="0"/>
          <w:numId w:val="7"/>
        </w:numPr>
        <w:spacing w:line="420" w:lineRule="exact"/>
      </w:pPr>
      <w:r>
        <w:rPr>
          <w:rFonts w:asciiTheme="minorHAnsi" w:hAnsiTheme="minorHAnsi" w:hint="eastAsia"/>
          <w:shd w:val="clear" w:color="auto" w:fill="FFFFFF"/>
        </w:rPr>
        <w:t>이 워크샵은 미국 지역사회생활관리청(ACL)의 보조금 및 [</w:t>
      </w:r>
      <w:r>
        <w:rPr>
          <w:rFonts w:asciiTheme="minorHAnsi" w:hAnsiTheme="minorHAnsi" w:hint="eastAsia"/>
          <w:highlight w:val="yellow"/>
          <w:shd w:val="clear" w:color="auto" w:fill="FFFFFF"/>
        </w:rPr>
        <w:t>X 기금 지원 기관/후원 기관의 지원</w:t>
      </w:r>
      <w:r>
        <w:rPr>
          <w:rFonts w:asciiTheme="minorHAnsi" w:hAnsiTheme="minorHAnsi" w:hint="eastAsia"/>
          <w:shd w:val="clear" w:color="auto" w:fill="FFFFFF"/>
        </w:rPr>
        <w:t xml:space="preserve">]으로 가능합니다.  </w:t>
      </w:r>
    </w:p>
    <w:p w14:paraId="7FA2DDC7" w14:textId="77777777" w:rsidR="006F5B68" w:rsidRDefault="005B525C" w:rsidP="00780706">
      <w:pPr>
        <w:pStyle w:val="Default"/>
        <w:numPr>
          <w:ilvl w:val="0"/>
          <w:numId w:val="7"/>
        </w:numPr>
        <w:spacing w:line="420" w:lineRule="exact"/>
      </w:pPr>
      <w:r>
        <w:rPr>
          <w:rFonts w:asciiTheme="minorHAnsi" w:hAnsiTheme="minorHAnsi" w:hint="eastAsia"/>
          <w:shd w:val="clear" w:color="auto" w:fill="FFFFFF"/>
        </w:rPr>
        <w:t>여러분에게 2쪽짜리 참여자 정보 조사(설문)를 하고자 합니다.</w:t>
      </w:r>
    </w:p>
    <w:p w14:paraId="262328D6" w14:textId="77777777" w:rsidR="0054795D" w:rsidRDefault="00671B8D" w:rsidP="00780706">
      <w:pPr>
        <w:pStyle w:val="NormalWeb"/>
        <w:numPr>
          <w:ilvl w:val="0"/>
          <w:numId w:val="7"/>
        </w:numPr>
        <w:spacing w:before="0" w:beforeAutospacing="0" w:after="0" w:afterAutospacing="0" w:line="420" w:lineRule="exact"/>
        <w:rPr>
          <w:rFonts w:asciiTheme="minorHAnsi" w:eastAsiaTheme="minorHAnsi" w:hAnsiTheme="minorHAnsi" w:cs="Arial"/>
          <w:color w:val="000000"/>
          <w:shd w:val="clear" w:color="auto" w:fill="FFFFFF"/>
        </w:rPr>
      </w:pPr>
      <w:r>
        <w:rPr>
          <w:rFonts w:asciiTheme="minorHAnsi" w:hAnsiTheme="minorHAnsi" w:hint="eastAsia"/>
          <w:color w:val="000000"/>
          <w:shd w:val="clear" w:color="auto" w:fill="FFFFFF"/>
        </w:rPr>
        <w:t xml:space="preserve">ACL 및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데이터베이스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계약자인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미국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노화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위원회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및 [</w:t>
      </w:r>
      <w:r>
        <w:rPr>
          <w:rFonts w:asciiTheme="minorHAnsi" w:hAnsiTheme="minorHAnsi" w:hint="eastAsia"/>
          <w:color w:val="000000"/>
          <w:highlight w:val="yellow"/>
          <w:shd w:val="clear" w:color="auto" w:fill="FFFFFF"/>
        </w:rPr>
        <w:t xml:space="preserve">X </w:t>
      </w:r>
      <w:proofErr w:type="spellStart"/>
      <w:r>
        <w:rPr>
          <w:rFonts w:asciiTheme="minorHAnsi" w:hAnsiTheme="minorHAnsi" w:hint="eastAsia"/>
          <w:color w:val="000000"/>
          <w:highlight w:val="yellow"/>
          <w:shd w:val="clear" w:color="auto" w:fill="FFFFFF"/>
        </w:rPr>
        <w:t>기금</w:t>
      </w:r>
      <w:proofErr w:type="spellEnd"/>
      <w:r>
        <w:rPr>
          <w:rFonts w:asciiTheme="minorHAnsi" w:hAnsiTheme="minorHAnsi" w:hint="eastAsia"/>
          <w:color w:val="000000"/>
          <w:highlight w:val="yellow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highlight w:val="yellow"/>
          <w:shd w:val="clear" w:color="auto" w:fill="FFFFFF"/>
        </w:rPr>
        <w:t>지원</w:t>
      </w:r>
      <w:proofErr w:type="spellEnd"/>
      <w:r>
        <w:rPr>
          <w:rFonts w:asciiTheme="minorHAnsi" w:hAnsiTheme="minorHAnsi" w:hint="eastAsia"/>
          <w:color w:val="000000"/>
          <w:highlight w:val="yellow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highlight w:val="yellow"/>
          <w:shd w:val="clear" w:color="auto" w:fill="FFFFFF"/>
        </w:rPr>
        <w:t>기관</w:t>
      </w:r>
      <w:proofErr w:type="spellEnd"/>
      <w:r>
        <w:rPr>
          <w:rFonts w:asciiTheme="minorHAnsi" w:hAnsiTheme="minorHAnsi" w:hint="eastAsia"/>
          <w:color w:val="000000"/>
          <w:highlight w:val="yellow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highlight w:val="yellow"/>
          <w:shd w:val="clear" w:color="auto" w:fill="FFFFFF"/>
        </w:rPr>
        <w:t>또는</w:t>
      </w:r>
      <w:proofErr w:type="spellEnd"/>
      <w:r>
        <w:rPr>
          <w:rFonts w:asciiTheme="minorHAnsi" w:hAnsiTheme="minorHAnsi" w:hint="eastAsia"/>
          <w:color w:val="000000"/>
          <w:highlight w:val="yellow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highlight w:val="yellow"/>
          <w:shd w:val="clear" w:color="auto" w:fill="FFFFFF"/>
        </w:rPr>
        <w:t>후원</w:t>
      </w:r>
      <w:proofErr w:type="spellEnd"/>
      <w:r>
        <w:rPr>
          <w:rFonts w:asciiTheme="minorHAnsi" w:hAnsiTheme="minorHAnsi" w:hint="eastAsia"/>
          <w:color w:val="000000"/>
          <w:highlight w:val="yellow"/>
          <w:shd w:val="clear" w:color="auto" w:fill="FFFFFF"/>
        </w:rPr>
        <w:t xml:space="preserve"> </w:t>
      </w:r>
      <w:proofErr w:type="spellStart"/>
      <w:proofErr w:type="gramStart"/>
      <w:r>
        <w:rPr>
          <w:rFonts w:asciiTheme="minorHAnsi" w:hAnsiTheme="minorHAnsi" w:hint="eastAsia"/>
          <w:color w:val="000000"/>
          <w:highlight w:val="yellow"/>
          <w:shd w:val="clear" w:color="auto" w:fill="FFFFFF"/>
        </w:rPr>
        <w:t>기관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>]과</w:t>
      </w:r>
      <w:proofErr w:type="gram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여러분의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정보를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공유하기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전에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,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여러분의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정보가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어떻게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사용되고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보호되는지를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설명하고자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합니다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.  </w:t>
      </w:r>
    </w:p>
    <w:p w14:paraId="2DE251DD" w14:textId="77777777" w:rsidR="00516904" w:rsidRPr="00ED23AB" w:rsidRDefault="00516904" w:rsidP="00780706">
      <w:pPr>
        <w:pStyle w:val="NormalWeb"/>
        <w:numPr>
          <w:ilvl w:val="0"/>
          <w:numId w:val="7"/>
        </w:numPr>
        <w:spacing w:before="0" w:beforeAutospacing="0" w:after="0" w:afterAutospacing="0" w:line="420" w:lineRule="exact"/>
        <w:rPr>
          <w:rFonts w:asciiTheme="minorHAnsi" w:hAnsiTheme="minorHAnsi" w:cs="Arial"/>
          <w:color w:val="000000"/>
          <w:shd w:val="clear" w:color="auto" w:fill="FFFFFF"/>
        </w:rPr>
      </w:pPr>
      <w:r>
        <w:rPr>
          <w:rFonts w:asciiTheme="minorHAnsi" w:hAnsiTheme="minorHAnsi" w:hint="eastAsia"/>
          <w:color w:val="000000"/>
          <w:shd w:val="clear" w:color="auto" w:fill="FFFFFF"/>
        </w:rPr>
        <w:t xml:space="preserve">이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설문지는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완전히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자발적으로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작성하시게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됩니다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.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특정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질문을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건너뛰거나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설문지를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전혀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작성하지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않을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수도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있습니다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.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설문지를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작성하지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않아도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이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프로그램에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계속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참여할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수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있습니다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. </w:t>
      </w:r>
    </w:p>
    <w:p w14:paraId="5E6B66FF" w14:textId="77777777" w:rsidR="0054795D" w:rsidRPr="0054795D" w:rsidRDefault="00516904" w:rsidP="00780706">
      <w:pPr>
        <w:pStyle w:val="NormalWeb"/>
        <w:numPr>
          <w:ilvl w:val="0"/>
          <w:numId w:val="7"/>
        </w:numPr>
        <w:spacing w:before="0" w:beforeAutospacing="0" w:after="0" w:afterAutospacing="0" w:line="420" w:lineRule="exact"/>
        <w:rPr>
          <w:rFonts w:asciiTheme="minorHAnsi" w:eastAsiaTheme="minorHAnsi" w:hAnsiTheme="minorHAnsi" w:cs="Arial"/>
          <w:color w:val="000000"/>
          <w:shd w:val="clear" w:color="auto" w:fill="FFFFFF"/>
        </w:rPr>
      </w:pP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하지만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여러분의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정보는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저희에게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매우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귀중합니다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. 이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정보는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이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프로그램을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누가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이용했는지를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파악하고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여러분과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같은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다른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사람들을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위해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서비스를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향상시키는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데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사용됩니다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.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또한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기금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지원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기관의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자금이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잘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사용되고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있음을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보여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주는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데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도움이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됩니다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. </w:t>
      </w:r>
    </w:p>
    <w:p w14:paraId="595B2B10" w14:textId="77777777" w:rsidR="00ED0121" w:rsidRPr="00E74924" w:rsidRDefault="00A07C74" w:rsidP="00780706">
      <w:pPr>
        <w:pStyle w:val="NormalWeb"/>
        <w:numPr>
          <w:ilvl w:val="0"/>
          <w:numId w:val="7"/>
        </w:numPr>
        <w:spacing w:before="0" w:beforeAutospacing="0" w:after="0" w:afterAutospacing="0" w:line="420" w:lineRule="exact"/>
        <w:rPr>
          <w:rFonts w:asciiTheme="minorHAnsi" w:eastAsiaTheme="minorHAnsi" w:hAnsiTheme="minorHAnsi" w:cs="Arial"/>
          <w:color w:val="000000"/>
          <w:shd w:val="clear" w:color="auto" w:fill="FFFFFF"/>
        </w:rPr>
      </w:pP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설문지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상단에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참여자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ID를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작성해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주십시오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. 이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ID를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출석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기록부의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여러분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정보와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대조하여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수업에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참석한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횟수를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파악합니다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.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여러분의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참여자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ID는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누구와도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공유하지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않습니다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.  </w:t>
      </w:r>
    </w:p>
    <w:p w14:paraId="198FEA45" w14:textId="77777777" w:rsidR="003E5986" w:rsidRPr="003E5986" w:rsidRDefault="00730744" w:rsidP="00780706">
      <w:pPr>
        <w:pStyle w:val="NormalWeb"/>
        <w:numPr>
          <w:ilvl w:val="0"/>
          <w:numId w:val="4"/>
        </w:numPr>
        <w:spacing w:before="0" w:beforeAutospacing="0" w:after="0" w:afterAutospacing="0" w:line="420" w:lineRule="exact"/>
        <w:rPr>
          <w:rFonts w:asciiTheme="minorHAnsi" w:eastAsiaTheme="minorHAnsi" w:hAnsiTheme="minorHAnsi" w:cs="Arial"/>
          <w:color w:val="000000"/>
          <w:shd w:val="clear" w:color="auto" w:fill="FFFFFF"/>
        </w:rPr>
      </w:pP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모든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정보를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보호하고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비공개로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유지하기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위해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엄격한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규칙을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준수합니다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.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개인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정보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보호를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위한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표준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관행에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따라서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이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서류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양식을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안전하게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보관할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것입니다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. 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교육을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받은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담당자가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여러분의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정보를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안전한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온라인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데이터베이스에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입력하고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나면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,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서류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양식을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폐기합니다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. </w:t>
      </w:r>
    </w:p>
    <w:p w14:paraId="411B0A4B" w14:textId="77777777" w:rsidR="00C001BD" w:rsidRDefault="00C001BD" w:rsidP="00780706">
      <w:pPr>
        <w:pStyle w:val="NormalWeb"/>
        <w:numPr>
          <w:ilvl w:val="0"/>
          <w:numId w:val="7"/>
        </w:numPr>
        <w:spacing w:before="0" w:beforeAutospacing="0" w:after="0" w:afterAutospacing="0" w:line="420" w:lineRule="exact"/>
        <w:rPr>
          <w:rFonts w:asciiTheme="minorHAnsi" w:eastAsiaTheme="minorHAnsi" w:hAnsiTheme="minorHAnsi" w:cs="Arial"/>
          <w:color w:val="000000"/>
          <w:shd w:val="clear" w:color="auto" w:fill="FFFFFF"/>
        </w:rPr>
      </w:pP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이제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설문지를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읽어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주십시오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>.</w:t>
      </w:r>
    </w:p>
    <w:p w14:paraId="4566C60C" w14:textId="77777777" w:rsidR="00516904" w:rsidRDefault="00516904" w:rsidP="00780706">
      <w:pPr>
        <w:pStyle w:val="NormalWeb"/>
        <w:numPr>
          <w:ilvl w:val="0"/>
          <w:numId w:val="7"/>
        </w:numPr>
        <w:spacing w:before="0" w:beforeAutospacing="0" w:after="0" w:afterAutospacing="0" w:line="420" w:lineRule="exact"/>
        <w:rPr>
          <w:rFonts w:asciiTheme="minorHAnsi" w:eastAsiaTheme="minorHAnsi" w:hAnsiTheme="minorHAnsi" w:cs="Arial"/>
          <w:color w:val="000000"/>
          <w:shd w:val="clear" w:color="auto" w:fill="FFFFFF"/>
        </w:rPr>
      </w:pP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이해가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안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되는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질문이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있으면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설명해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hint="eastAsia"/>
          <w:color w:val="000000"/>
          <w:shd w:val="clear" w:color="auto" w:fill="FFFFFF"/>
        </w:rPr>
        <w:t>드리겠습니다</w:t>
      </w:r>
      <w:proofErr w:type="spellEnd"/>
      <w:r>
        <w:rPr>
          <w:rFonts w:asciiTheme="minorHAnsi" w:hAnsiTheme="minorHAnsi" w:hint="eastAsia"/>
          <w:color w:val="000000"/>
          <w:shd w:val="clear" w:color="auto" w:fill="FFFFFF"/>
        </w:rPr>
        <w:t>.</w:t>
      </w:r>
    </w:p>
    <w:p w14:paraId="417C3C1C" w14:textId="16352C14" w:rsidR="00C80AEF" w:rsidRPr="00780706" w:rsidRDefault="007F47B7" w:rsidP="00780706">
      <w:pPr>
        <w:pStyle w:val="NormalWeb"/>
        <w:spacing w:before="0" w:beforeAutospacing="0" w:after="0" w:afterAutospacing="0" w:line="276" w:lineRule="auto"/>
        <w:rPr>
          <w:rFonts w:asciiTheme="minorHAnsi" w:eastAsiaTheme="minorHAnsi" w:hAnsiTheme="minorHAnsi" w:cs="Arial"/>
          <w:color w:val="000000"/>
          <w:shd w:val="clear" w:color="auto" w:fill="FFFFFF"/>
        </w:rPr>
      </w:pPr>
      <w:r>
        <w:rPr>
          <w:rFonts w:asciiTheme="minorHAnsi" w:hAnsiTheme="minorHAnsi" w:hint="eastAsia"/>
          <w:noProof/>
          <w:color w:val="000000"/>
          <w:shd w:val="clear" w:color="auto" w:fill="FFFFFF"/>
        </w:rPr>
        <mc:AlternateContent>
          <mc:Choice Requires="wps">
            <w:drawing>
              <wp:anchor distT="91440" distB="91440" distL="114300" distR="114300" simplePos="0" relativeHeight="251658240" behindDoc="0" locked="0" layoutInCell="1" allowOverlap="1" wp14:anchorId="3E4EF467" wp14:editId="73876307">
                <wp:simplePos x="0" y="0"/>
                <wp:positionH relativeFrom="page">
                  <wp:posOffset>742950</wp:posOffset>
                </wp:positionH>
                <wp:positionV relativeFrom="paragraph">
                  <wp:posOffset>289560</wp:posOffset>
                </wp:positionV>
                <wp:extent cx="6642100" cy="771525"/>
                <wp:effectExtent l="0" t="0" r="0" b="0"/>
                <wp:wrapTopAndBottom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2100" cy="771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EC0002" w14:textId="7D8DC913" w:rsidR="007F47B7" w:rsidRDefault="007F47B7" w:rsidP="007301EC">
                            <w:pPr>
                              <w:pBdr>
                                <w:top w:val="single" w:sz="24" w:space="8" w:color="4F81BD" w:themeColor="accent1"/>
                                <w:bottom w:val="single" w:sz="24" w:space="8" w:color="4F81BD" w:themeColor="accent1"/>
                              </w:pBdr>
                              <w:jc w:val="center"/>
                              <w:rPr>
                                <w:i/>
                                <w:iCs/>
                                <w:color w:val="4F81BD" w:themeColor="accent1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color w:val="4F81BD" w:themeColor="accent1"/>
                              </w:rPr>
                              <w:t>참여자의</w:t>
                            </w:r>
                            <w:r>
                              <w:rPr>
                                <w:rFonts w:hint="eastAsia"/>
                                <w:i/>
                                <w:color w:val="4F81BD" w:themeColor="accent1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i/>
                                <w:color w:val="4F81BD" w:themeColor="accent1"/>
                              </w:rPr>
                              <w:t>응답을</w:t>
                            </w:r>
                            <w:r>
                              <w:rPr>
                                <w:rFonts w:hint="eastAsia"/>
                                <w:i/>
                                <w:color w:val="4F81BD" w:themeColor="accent1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i/>
                                <w:color w:val="4F81BD" w:themeColor="accent1"/>
                              </w:rPr>
                              <w:t>유도하기</w:t>
                            </w:r>
                            <w:r>
                              <w:rPr>
                                <w:rFonts w:hint="eastAsia"/>
                                <w:i/>
                                <w:color w:val="4F81BD" w:themeColor="accent1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i/>
                                <w:color w:val="4F81BD" w:themeColor="accent1"/>
                              </w:rPr>
                              <w:t>위한</w:t>
                            </w:r>
                            <w:r>
                              <w:rPr>
                                <w:rFonts w:hint="eastAsia"/>
                                <w:i/>
                                <w:color w:val="4F81BD" w:themeColor="accent1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i/>
                                <w:color w:val="4F81BD" w:themeColor="accent1"/>
                              </w:rPr>
                              <w:t>팁이</w:t>
                            </w:r>
                            <w:r>
                              <w:rPr>
                                <w:rFonts w:hint="eastAsia"/>
                                <w:i/>
                                <w:color w:val="4F81BD" w:themeColor="accent1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i/>
                                <w:color w:val="4F81BD" w:themeColor="accent1"/>
                              </w:rPr>
                              <w:t>필요할</w:t>
                            </w:r>
                            <w:r>
                              <w:rPr>
                                <w:rFonts w:hint="eastAsia"/>
                                <w:i/>
                                <w:color w:val="4F81BD" w:themeColor="accent1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i/>
                                <w:color w:val="4F81BD" w:themeColor="accent1"/>
                              </w:rPr>
                              <w:t>경우</w:t>
                            </w:r>
                            <w:r>
                              <w:rPr>
                                <w:rFonts w:hint="eastAsia"/>
                                <w:i/>
                                <w:color w:val="4F81BD" w:themeColor="accent1"/>
                              </w:rPr>
                              <w:t xml:space="preserve">, </w:t>
                            </w:r>
                            <w:r>
                              <w:rPr>
                                <w:rFonts w:hint="eastAsia"/>
                                <w:i/>
                                <w:color w:val="4F81BD" w:themeColor="accent1"/>
                              </w:rPr>
                              <w:t>파트너와</w:t>
                            </w:r>
                            <w:r>
                              <w:rPr>
                                <w:rFonts w:hint="eastAsia"/>
                                <w:i/>
                                <w:color w:val="4F81BD" w:themeColor="accent1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i/>
                                <w:color w:val="4F81BD" w:themeColor="accent1"/>
                              </w:rPr>
                              <w:t>참여자로부터</w:t>
                            </w:r>
                            <w:r>
                              <w:rPr>
                                <w:rFonts w:hint="eastAsia"/>
                                <w:i/>
                                <w:color w:val="4F81BD" w:themeColor="accent1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i/>
                                <w:color w:val="4F81BD" w:themeColor="accent1"/>
                              </w:rPr>
                              <w:t>데이터를</w:t>
                            </w:r>
                            <w:r>
                              <w:rPr>
                                <w:rFonts w:hint="eastAsia"/>
                                <w:i/>
                                <w:color w:val="4F81BD" w:themeColor="accent1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i/>
                                <w:color w:val="4F81BD" w:themeColor="accent1"/>
                              </w:rPr>
                              <w:t>수집하기</w:t>
                            </w:r>
                            <w:r>
                              <w:rPr>
                                <w:rFonts w:hint="eastAsia"/>
                                <w:i/>
                                <w:color w:val="4F81BD" w:themeColor="accent1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i/>
                                <w:color w:val="4F81BD" w:themeColor="accent1"/>
                              </w:rPr>
                              <w:t>위한</w:t>
                            </w:r>
                            <w:r>
                              <w:rPr>
                                <w:rFonts w:hint="eastAsia"/>
                                <w:i/>
                                <w:color w:val="4F81BD" w:themeColor="accent1"/>
                              </w:rPr>
                              <w:t xml:space="preserve"> NCOA</w:t>
                            </w:r>
                            <w:r>
                              <w:rPr>
                                <w:rFonts w:hint="eastAsia"/>
                                <w:i/>
                                <w:color w:val="4F81BD" w:themeColor="accent1"/>
                              </w:rPr>
                              <w:t>의</w:t>
                            </w:r>
                            <w:r>
                              <w:rPr>
                                <w:rFonts w:hint="eastAsia"/>
                                <w:i/>
                                <w:color w:val="4F81BD" w:themeColor="accent1"/>
                              </w:rPr>
                              <w:t xml:space="preserve"> </w:t>
                            </w:r>
                            <w:hyperlink r:id="rId6" w:history="1">
                              <w:r>
                                <w:rPr>
                                  <w:rStyle w:val="Hyperlink"/>
                                  <w:rFonts w:hint="eastAsia"/>
                                  <w:i/>
                                </w:rPr>
                                <w:t>팁</w:t>
                              </w:r>
                              <w:r>
                                <w:rPr>
                                  <w:rStyle w:val="Hyperlink"/>
                                  <w:rFonts w:hint="eastAsia"/>
                                  <w:i/>
                                </w:rPr>
                                <w:t xml:space="preserve"> </w:t>
                              </w:r>
                              <w:r>
                                <w:rPr>
                                  <w:rStyle w:val="Hyperlink"/>
                                  <w:rFonts w:hint="eastAsia"/>
                                  <w:i/>
                                </w:rPr>
                                <w:t>시트</w:t>
                              </w:r>
                            </w:hyperlink>
                            <w:r>
                              <w:rPr>
                                <w:rFonts w:hint="eastAsia"/>
                                <w:i/>
                                <w:color w:val="4F81BD" w:themeColor="accent1"/>
                              </w:rPr>
                              <w:t>를</w:t>
                            </w:r>
                            <w:r>
                              <w:rPr>
                                <w:rFonts w:hint="eastAsia"/>
                                <w:i/>
                                <w:color w:val="4F81BD" w:themeColor="accent1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i/>
                                <w:color w:val="4F81BD" w:themeColor="accent1"/>
                              </w:rPr>
                              <w:t>읽고</w:t>
                            </w:r>
                            <w:r>
                              <w:rPr>
                                <w:rFonts w:hint="eastAsia"/>
                                <w:i/>
                                <w:color w:val="4F81BD" w:themeColor="accent1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i/>
                                <w:color w:val="4F81BD" w:themeColor="accent1"/>
                              </w:rPr>
                              <w:t>해당</w:t>
                            </w:r>
                            <w:r>
                              <w:rPr>
                                <w:rFonts w:hint="eastAsia"/>
                                <w:i/>
                                <w:color w:val="4F81BD" w:themeColor="accent1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i/>
                                <w:color w:val="4F81BD" w:themeColor="accent1"/>
                              </w:rPr>
                              <w:t>주제에</w:t>
                            </w:r>
                            <w:r>
                              <w:rPr>
                                <w:rFonts w:hint="eastAsia"/>
                                <w:i/>
                                <w:color w:val="4F81BD" w:themeColor="accent1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i/>
                                <w:color w:val="4F81BD" w:themeColor="accent1"/>
                              </w:rPr>
                              <w:t>대한</w:t>
                            </w:r>
                            <w:r>
                              <w:rPr>
                                <w:rFonts w:hint="eastAsia"/>
                                <w:i/>
                                <w:color w:val="4F81BD" w:themeColor="accent1"/>
                              </w:rPr>
                              <w:t xml:space="preserve"> </w:t>
                            </w:r>
                            <w:hyperlink r:id="rId7" w:history="1">
                              <w:r>
                                <w:rPr>
                                  <w:rStyle w:val="Hyperlink"/>
                                  <w:rFonts w:hint="eastAsia"/>
                                  <w:i/>
                                </w:rPr>
                                <w:t>웨비나</w:t>
                              </w:r>
                            </w:hyperlink>
                            <w:r>
                              <w:rPr>
                                <w:rFonts w:hint="eastAsia"/>
                                <w:i/>
                                <w:color w:val="4F81BD" w:themeColor="accent1"/>
                              </w:rPr>
                              <w:t>에</w:t>
                            </w:r>
                            <w:r>
                              <w:rPr>
                                <w:rFonts w:hint="eastAsia"/>
                                <w:i/>
                                <w:color w:val="4F81BD" w:themeColor="accent1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i/>
                                <w:color w:val="4F81BD" w:themeColor="accent1"/>
                              </w:rPr>
                              <w:t>등록하여</w:t>
                            </w:r>
                            <w:r>
                              <w:rPr>
                                <w:rFonts w:hint="eastAsia"/>
                                <w:i/>
                                <w:color w:val="4F81BD" w:themeColor="accent1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i/>
                                <w:color w:val="4F81BD" w:themeColor="accent1"/>
                              </w:rPr>
                              <w:t>시청해</w:t>
                            </w:r>
                            <w:r>
                              <w:rPr>
                                <w:rFonts w:hint="eastAsia"/>
                                <w:i/>
                                <w:color w:val="4F81BD" w:themeColor="accent1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i/>
                                <w:color w:val="4F81BD" w:themeColor="accent1"/>
                              </w:rPr>
                              <w:t>주십시오</w:t>
                            </w:r>
                            <w:r>
                              <w:rPr>
                                <w:rFonts w:hint="eastAsia"/>
                                <w:i/>
                                <w:color w:val="4F81BD" w:themeColor="accent1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4EF467" id="_x0000_t202" coordsize="21600,21600" o:spt="202" path="m,l,21600r21600,l21600,xe">
                <v:stroke joinstyle="miter"/>
                <v:path gradientshapeok="t" o:connecttype="rect"/>
              </v:shapetype>
              <v:shape id="Text Box 307" o:spid="_x0000_s1026" type="#_x0000_t202" style="position:absolute;margin-left:58.5pt;margin-top:22.8pt;width:523pt;height:60.75pt;z-index:251658240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" filled="f" stroked="f">
                <v:textbox>
                  <w:txbxContent>
                    <w:p w14:paraId="1DEC0002" w14:textId="7D8DC913" w:rsidR="007F47B7" w:rsidRDefault="007F47B7" w:rsidP="007301EC">
                      <w:pPr>
                        <w:pBdr>
                          <w:top w:val="single" w:sz="24" w:space="8" w:color="4F81BD" w:themeColor="accent1"/>
                          <w:bottom w:val="single" w:sz="24" w:space="8" w:color="4F81BD" w:themeColor="accent1"/>
                        </w:pBdr>
                        <w:jc w:val="center"/>
                        <w:rPr>
                          <w:i/>
                          <w:iCs/>
                          <w:color w:val="4F81BD" w:themeColor="accent1"/>
                          <w:rFonts w:hint="eastAsia"/>
                        </w:rPr>
                      </w:pPr>
                      <w:r>
                        <w:rPr>
                          <w:i/>
                          <w:color w:val="4F81BD" w:themeColor="accent1"/>
                          <w:rFonts w:hint="eastAsia"/>
                        </w:rPr>
                        <w:t xml:space="preserve">참여자의 응답을 유도하기 위한 팁이 필요할 경우, 파트너와 참여자로부터 데이터를 수집하기 위한 NCOA의 </w:t>
                      </w:r>
                      <w:hyperlink r:id="rId8" w:history="1">
                        <w:r>
                          <w:rPr>
                            <w:rStyle w:val="Hyperlink"/>
                            <w:i/>
                            <w:rFonts w:hint="eastAsia"/>
                          </w:rPr>
                          <w:t xml:space="preserve">팁 시트</w:t>
                        </w:r>
                      </w:hyperlink>
                      <w:r>
                        <w:rPr>
                          <w:i/>
                          <w:color w:val="4F81BD" w:themeColor="accent1"/>
                          <w:rFonts w:hint="eastAsia"/>
                        </w:rPr>
                        <w:t xml:space="preserve">를 읽고 해당 주제에 대한 </w:t>
                      </w:r>
                      <w:hyperlink r:id="rId9" w:history="1">
                        <w:r>
                          <w:rPr>
                            <w:rStyle w:val="Hyperlink"/>
                            <w:i/>
                            <w:rFonts w:hint="eastAsia"/>
                          </w:rPr>
                          <w:t xml:space="preserve">웨비나</w:t>
                        </w:r>
                      </w:hyperlink>
                      <w:r>
                        <w:rPr>
                          <w:i/>
                          <w:color w:val="4F81BD" w:themeColor="accent1"/>
                          <w:rFonts w:hint="eastAsia"/>
                        </w:rPr>
                        <w:t xml:space="preserve">에 등록하여 시청해 주십시오.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C80AEF" w:rsidRPr="00780706" w:rsidSect="007328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C0E55"/>
    <w:multiLevelType w:val="hybridMultilevel"/>
    <w:tmpl w:val="FB4886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ABE7E17"/>
    <w:multiLevelType w:val="hybridMultilevel"/>
    <w:tmpl w:val="125E20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4C2472">
      <w:numFmt w:val="bullet"/>
      <w:lvlText w:val="·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6C405B"/>
    <w:multiLevelType w:val="hybridMultilevel"/>
    <w:tmpl w:val="6E30AE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CC92262"/>
    <w:multiLevelType w:val="hybridMultilevel"/>
    <w:tmpl w:val="5E5ED2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FAC3298"/>
    <w:multiLevelType w:val="hybridMultilevel"/>
    <w:tmpl w:val="5A54DC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5F97AE6"/>
    <w:multiLevelType w:val="hybridMultilevel"/>
    <w:tmpl w:val="483EE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551B67"/>
    <w:multiLevelType w:val="hybridMultilevel"/>
    <w:tmpl w:val="0992A1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644137E"/>
    <w:multiLevelType w:val="hybridMultilevel"/>
    <w:tmpl w:val="8C3C6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4C2472">
      <w:numFmt w:val="bullet"/>
      <w:lvlText w:val="·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4357248">
    <w:abstractNumId w:val="6"/>
  </w:num>
  <w:num w:numId="2" w16cid:durableId="1198352947">
    <w:abstractNumId w:val="7"/>
  </w:num>
  <w:num w:numId="3" w16cid:durableId="653149124">
    <w:abstractNumId w:val="4"/>
  </w:num>
  <w:num w:numId="4" w16cid:durableId="136578015">
    <w:abstractNumId w:val="0"/>
  </w:num>
  <w:num w:numId="5" w16cid:durableId="598218312">
    <w:abstractNumId w:val="3"/>
  </w:num>
  <w:num w:numId="6" w16cid:durableId="143205075">
    <w:abstractNumId w:val="5"/>
  </w:num>
  <w:num w:numId="7" w16cid:durableId="1153183371">
    <w:abstractNumId w:val="2"/>
  </w:num>
  <w:num w:numId="8" w16cid:durableId="13807822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AwNTQxM7YwMrA0tzBR0lEKTi0uzszPAykwqgUAFoSAvCwAAAA="/>
  </w:docVars>
  <w:rsids>
    <w:rsidRoot w:val="004B1D21"/>
    <w:rsid w:val="00010B58"/>
    <w:rsid w:val="00013766"/>
    <w:rsid w:val="00064AF3"/>
    <w:rsid w:val="00067EE6"/>
    <w:rsid w:val="000C00DE"/>
    <w:rsid w:val="000D55FE"/>
    <w:rsid w:val="001273DC"/>
    <w:rsid w:val="0013020C"/>
    <w:rsid w:val="001A3AFB"/>
    <w:rsid w:val="001A542B"/>
    <w:rsid w:val="002429EF"/>
    <w:rsid w:val="002463E6"/>
    <w:rsid w:val="00260586"/>
    <w:rsid w:val="002A1402"/>
    <w:rsid w:val="002C34F8"/>
    <w:rsid w:val="002F2C2D"/>
    <w:rsid w:val="00313023"/>
    <w:rsid w:val="00335721"/>
    <w:rsid w:val="00335B6C"/>
    <w:rsid w:val="003362AF"/>
    <w:rsid w:val="00342565"/>
    <w:rsid w:val="0037660E"/>
    <w:rsid w:val="0038475B"/>
    <w:rsid w:val="003A58DA"/>
    <w:rsid w:val="003B3F11"/>
    <w:rsid w:val="003C6164"/>
    <w:rsid w:val="003C717B"/>
    <w:rsid w:val="003E5986"/>
    <w:rsid w:val="00425772"/>
    <w:rsid w:val="0042615C"/>
    <w:rsid w:val="00451287"/>
    <w:rsid w:val="004B1D21"/>
    <w:rsid w:val="004C35CA"/>
    <w:rsid w:val="004C778C"/>
    <w:rsid w:val="004E7E6B"/>
    <w:rsid w:val="00503904"/>
    <w:rsid w:val="00513AEC"/>
    <w:rsid w:val="00516904"/>
    <w:rsid w:val="0054795D"/>
    <w:rsid w:val="005956C8"/>
    <w:rsid w:val="005B3B78"/>
    <w:rsid w:val="005B525C"/>
    <w:rsid w:val="005E7DA4"/>
    <w:rsid w:val="00610CF9"/>
    <w:rsid w:val="00613C5C"/>
    <w:rsid w:val="006175E2"/>
    <w:rsid w:val="00622B95"/>
    <w:rsid w:val="006232E3"/>
    <w:rsid w:val="00633AD4"/>
    <w:rsid w:val="00637150"/>
    <w:rsid w:val="006464CC"/>
    <w:rsid w:val="00671B8D"/>
    <w:rsid w:val="006A0F32"/>
    <w:rsid w:val="006A4CC5"/>
    <w:rsid w:val="006F34E0"/>
    <w:rsid w:val="006F5B68"/>
    <w:rsid w:val="00714356"/>
    <w:rsid w:val="007301EC"/>
    <w:rsid w:val="00730744"/>
    <w:rsid w:val="007328AC"/>
    <w:rsid w:val="00734DC8"/>
    <w:rsid w:val="00780706"/>
    <w:rsid w:val="00793B66"/>
    <w:rsid w:val="007B0910"/>
    <w:rsid w:val="007E4285"/>
    <w:rsid w:val="007F47B7"/>
    <w:rsid w:val="008077EA"/>
    <w:rsid w:val="008105BA"/>
    <w:rsid w:val="00836C78"/>
    <w:rsid w:val="00840137"/>
    <w:rsid w:val="00847F64"/>
    <w:rsid w:val="00857D97"/>
    <w:rsid w:val="00866164"/>
    <w:rsid w:val="0087164D"/>
    <w:rsid w:val="00884F6C"/>
    <w:rsid w:val="008D0FBB"/>
    <w:rsid w:val="008E267D"/>
    <w:rsid w:val="008F37F7"/>
    <w:rsid w:val="008F78DC"/>
    <w:rsid w:val="0090663B"/>
    <w:rsid w:val="009812CF"/>
    <w:rsid w:val="009A1C81"/>
    <w:rsid w:val="00A07C74"/>
    <w:rsid w:val="00AD3099"/>
    <w:rsid w:val="00AE3118"/>
    <w:rsid w:val="00B02BA3"/>
    <w:rsid w:val="00B06048"/>
    <w:rsid w:val="00B37570"/>
    <w:rsid w:val="00B95240"/>
    <w:rsid w:val="00BB5336"/>
    <w:rsid w:val="00C001BD"/>
    <w:rsid w:val="00C04AF6"/>
    <w:rsid w:val="00C40196"/>
    <w:rsid w:val="00C55402"/>
    <w:rsid w:val="00C80AEF"/>
    <w:rsid w:val="00C80BC4"/>
    <w:rsid w:val="00C866AB"/>
    <w:rsid w:val="00C9184C"/>
    <w:rsid w:val="00C97506"/>
    <w:rsid w:val="00D42457"/>
    <w:rsid w:val="00D52247"/>
    <w:rsid w:val="00D57D2E"/>
    <w:rsid w:val="00DC0176"/>
    <w:rsid w:val="00DC5B32"/>
    <w:rsid w:val="00DD270A"/>
    <w:rsid w:val="00E0322E"/>
    <w:rsid w:val="00E30379"/>
    <w:rsid w:val="00E320B9"/>
    <w:rsid w:val="00E34A60"/>
    <w:rsid w:val="00E4066D"/>
    <w:rsid w:val="00E56910"/>
    <w:rsid w:val="00E643D1"/>
    <w:rsid w:val="00E66AF2"/>
    <w:rsid w:val="00E74924"/>
    <w:rsid w:val="00E84D29"/>
    <w:rsid w:val="00ED0121"/>
    <w:rsid w:val="00ED23AB"/>
    <w:rsid w:val="00EF4BC1"/>
    <w:rsid w:val="00F00745"/>
    <w:rsid w:val="00F35FA9"/>
    <w:rsid w:val="00F67E19"/>
    <w:rsid w:val="00F90260"/>
    <w:rsid w:val="00FC0133"/>
    <w:rsid w:val="00FC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70AD2F"/>
  <w15:docId w15:val="{D1342A55-38E8-48C3-A894-8503F0137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1D21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1D2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66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663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B5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533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5336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53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5336"/>
    <w:rPr>
      <w:rFonts w:ascii="Times New Roman" w:hAnsi="Times New Roman" w:cs="Times New Roman"/>
      <w:b/>
      <w:bCs/>
      <w:sz w:val="20"/>
      <w:szCs w:val="20"/>
    </w:rPr>
  </w:style>
  <w:style w:type="character" w:styleId="Hyperlink">
    <w:name w:val="Hyperlink"/>
    <w:rsid w:val="00671B8D"/>
    <w:rPr>
      <w:color w:val="0000FF"/>
      <w:u w:val="single"/>
    </w:rPr>
  </w:style>
  <w:style w:type="paragraph" w:styleId="NormalWeb">
    <w:name w:val="Normal (Web)"/>
    <w:basedOn w:val="Normal"/>
    <w:rsid w:val="00671B8D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qFormat/>
    <w:rsid w:val="00671B8D"/>
    <w:rPr>
      <w:b/>
      <w:bCs/>
    </w:rPr>
  </w:style>
  <w:style w:type="paragraph" w:customStyle="1" w:styleId="Default">
    <w:name w:val="Default"/>
    <w:rsid w:val="006F5B6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7F47B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661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3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ngelica.herrera-ven\AppData\Local\Temp\Temp1_CDSME-Forms-English%20(13).zip\CDSME-Forms-English\Tip%20Sheet:%20ACL%20&#47564;&#49457;%20&#51656;&#54872;%20&#51088;&#44032;%20&#44288;&#47532;%20&#48143;%20&#45209;&#49345;%20&#50696;&#48169;%20&#44540;&#44144;%20&#44592;&#48152;%20&#54532;&#47196;&#44536;&#47016;&#51012;%20&#50948;&#54620;%20&#52280;&#50668;&#51088;%20&#48143;%20&#54028;&#53944;&#45320;%20&#45936;&#51060;&#53552;%20&#49688;&#51665;" TargetMode="Externa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hyperlink" Target="https://connect.ncoa.org/products/january-10-2023-capacity-building-and-delivery-infrastructure-workgroup" TargetMode="Externa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angelica.herrera-ven\AppData\Local\Temp\Temp1_CDSME-Forms-English%20(13).zip\CDSME-Forms-English\Tip%20Sheet:%20ACL%20&#47564;&#49457;%20&#51656;&#54872;%20&#51088;&#44032;%20&#44288;&#47532;%20&#48143;%20&#45209;&#49345;%20&#50696;&#48169;%20&#44540;&#44144;%20&#44592;&#48152;%20&#54532;&#47196;&#44536;&#47016;&#51012;%20&#50948;&#54620;%20&#52280;&#50668;&#51088;%20&#48143;%20&#54028;&#53944;&#45320;%20&#45936;&#51060;&#53552;%20&#49688;&#51665;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connect.ncoa.org/products/january-10-2023-capacity-building-and-delivery-infrastructure-workgroup" TargetMode="Externa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5" ma:contentTypeDescription="Create a new document." ma:contentTypeScope="" ma:versionID="a431573f626afa4c6586f28eeb2871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44ba266f12c3444bc95fc3dd259f7f2a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D0605E49-05F2-4543-9EEC-B727755EC8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B6416A-2A96-4C1C-B331-8081EFF08423}"/>
</file>

<file path=customXml/itemProps3.xml><?xml version="1.0" encoding="utf-8"?>
<ds:datastoreItem xmlns:ds="http://schemas.openxmlformats.org/officeDocument/2006/customXml" ds:itemID="{817DE29E-0D60-4BB7-9481-843945685AC8}"/>
</file>

<file path=customXml/itemProps4.xml><?xml version="1.0" encoding="utf-8"?>
<ds:datastoreItem xmlns:ds="http://schemas.openxmlformats.org/officeDocument/2006/customXml" ds:itemID="{11C28B5D-57BE-458C-BE88-26562833D91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DHHS</Company>
  <LinksUpToDate>false</LinksUpToDate>
  <CharactersWithSpaces>881</CharactersWithSpaces>
  <SharedDoc>false</SharedDoc>
  <HLinks>
    <vt:vector size="12" baseType="variant">
      <vt:variant>
        <vt:i4>1572946</vt:i4>
      </vt:variant>
      <vt:variant>
        <vt:i4>3</vt:i4>
      </vt:variant>
      <vt:variant>
        <vt:i4>0</vt:i4>
      </vt:variant>
      <vt:variant>
        <vt:i4>5</vt:i4>
      </vt:variant>
      <vt:variant>
        <vt:lpwstr>https://connect.ncoa.org/products/january-10-2023-capacity-building-and-delivery-infrastructure-workgroup</vt:lpwstr>
      </vt:variant>
      <vt:variant>
        <vt:lpwstr/>
      </vt:variant>
      <vt:variant>
        <vt:i4>1572983</vt:i4>
      </vt:variant>
      <vt:variant>
        <vt:i4>0</vt:i4>
      </vt:variant>
      <vt:variant>
        <vt:i4>0</vt:i4>
      </vt:variant>
      <vt:variant>
        <vt:i4>5</vt:i4>
      </vt:variant>
      <vt:variant>
        <vt:lpwstr>C:\Users\angelica.herrera-ven\AppData\Local\Temp\Temp1_CDSME-Forms-English (13).zip\CDSME-Forms-English\Tip Sheet: Collecting Participant and Partner Data for ACL Chronic Disease Self-Management and Falls Prevention Evidence-Based Programs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DHHS</dc:creator>
  <cp:lastModifiedBy>Miguel Fernandez</cp:lastModifiedBy>
  <cp:revision>5</cp:revision>
  <cp:lastPrinted>2012-11-27T17:56:00Z</cp:lastPrinted>
  <dcterms:created xsi:type="dcterms:W3CDTF">2023-05-08T20:33:00Z</dcterms:created>
  <dcterms:modified xsi:type="dcterms:W3CDTF">2023-05-26T22:27:00Z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0x010100E00C959B3923F545AF385EA05288EACF</vt:lpwstr>
  </property>
</Properties>
</file>